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CB563">
      <w:pPr>
        <w:pStyle w:val="4"/>
        <w:spacing w:before="68"/>
        <w:ind w:left="6240"/>
      </w:pPr>
      <w:r>
        <w:rPr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-7620</wp:posOffset>
            </wp:positionV>
            <wp:extent cx="2116455" cy="1705610"/>
            <wp:effectExtent l="0" t="0" r="17145" b="8890"/>
            <wp:wrapNone/>
            <wp:docPr id="1" name="Рисунок 1" descr="C:\Users\Айдубаев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йдубаев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8" t="14855" r="2151" b="21377"/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2"/>
        </w:rPr>
        <w:t>Утверждаю</w:t>
      </w:r>
    </w:p>
    <w:p w14:paraId="69535162">
      <w:pPr>
        <w:pStyle w:val="4"/>
        <w:spacing w:before="44"/>
        <w:ind w:left="5955"/>
        <w:rPr>
          <w:rFonts w:hint="default"/>
          <w:lang w:val="ru-RU"/>
        </w:rPr>
      </w:pPr>
      <w:r>
        <w:rPr>
          <w:lang w:val="ru-RU"/>
        </w:rPr>
        <w:t>Д</w:t>
      </w:r>
      <w:r>
        <w:t>иректоа</w:t>
      </w:r>
      <w:r>
        <w:rPr>
          <w:spacing w:val="-3"/>
        </w:rPr>
        <w:t xml:space="preserve"> </w:t>
      </w:r>
      <w:r>
        <w:t>МОБУ</w:t>
      </w:r>
      <w:r>
        <w:rPr>
          <w:spacing w:val="-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rPr>
          <w:spacing w:val="-1"/>
          <w:lang w:val="ru-RU"/>
        </w:rPr>
        <w:t>с</w:t>
      </w:r>
      <w:r>
        <w:rPr>
          <w:rFonts w:hint="default"/>
          <w:spacing w:val="-1"/>
          <w:lang w:val="ru-RU"/>
        </w:rPr>
        <w:t>.Нижнесикиязово</w:t>
      </w:r>
    </w:p>
    <w:p w14:paraId="5509F142">
      <w:pPr>
        <w:pStyle w:val="4"/>
        <w:tabs>
          <w:tab w:val="left" w:pos="7449"/>
        </w:tabs>
        <w:spacing w:before="41" w:line="276" w:lineRule="auto"/>
        <w:ind w:left="5955" w:right="816"/>
        <w:rPr>
          <w:rFonts w:hint="default"/>
          <w:u w:val="single"/>
          <w:lang w:val="ru-RU"/>
        </w:rPr>
      </w:pPr>
      <w:r>
        <w:rPr>
          <w:u w:val="single"/>
        </w:rPr>
        <w:tab/>
      </w:r>
      <w:r>
        <w:rPr>
          <w:u w:val="single"/>
          <w:lang w:val="ru-RU"/>
        </w:rPr>
        <w:t>Арсланов</w:t>
      </w:r>
      <w:r>
        <w:rPr>
          <w:rFonts w:hint="default"/>
          <w:u w:val="single"/>
          <w:lang w:val="ru-RU"/>
        </w:rPr>
        <w:t xml:space="preserve"> Р.Н.</w:t>
      </w:r>
    </w:p>
    <w:p w14:paraId="356F517D">
      <w:pPr>
        <w:pStyle w:val="4"/>
        <w:tabs>
          <w:tab w:val="left" w:pos="7449"/>
          <w:tab w:val="left" w:pos="9680"/>
          <w:tab w:val="left" w:pos="10560"/>
        </w:tabs>
        <w:spacing w:before="41" w:line="276" w:lineRule="auto"/>
        <w:ind w:right="153" w:rightChars="0" w:firstLine="6000" w:firstLineChars="2500"/>
        <w:rPr>
          <w:rFonts w:hint="default"/>
          <w:lang w:val="ru-RU"/>
        </w:rPr>
      </w:pPr>
      <w:r>
        <w:t>Приказ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rFonts w:hint="default"/>
          <w:spacing w:val="-6"/>
          <w:lang w:val="ru-RU"/>
        </w:rPr>
        <w:t>29</w:t>
      </w:r>
      <w:r>
        <w:rPr>
          <w:spacing w:val="-5"/>
        </w:rPr>
        <w:t xml:space="preserve"> </w:t>
      </w:r>
      <w:r>
        <w:t>августа</w:t>
      </w:r>
      <w:r>
        <w:rPr>
          <w:spacing w:val="-7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№</w:t>
      </w:r>
      <w:r>
        <w:rPr>
          <w:rFonts w:hint="default"/>
          <w:lang w:val="ru-RU"/>
        </w:rPr>
        <w:t xml:space="preserve"> 192</w:t>
      </w:r>
    </w:p>
    <w:p w14:paraId="545FD034">
      <w:pPr>
        <w:pStyle w:val="4"/>
      </w:pPr>
    </w:p>
    <w:p w14:paraId="7C746CF6">
      <w:pPr>
        <w:pStyle w:val="4"/>
        <w:spacing w:before="42"/>
      </w:pPr>
    </w:p>
    <w:p w14:paraId="6222CBE3">
      <w:pPr>
        <w:pStyle w:val="4"/>
        <w:spacing w:line="276" w:lineRule="auto"/>
        <w:ind w:left="1986" w:right="1185" w:firstLine="1241"/>
      </w:pPr>
      <w:r>
        <w:t xml:space="preserve">Расписание уроков для учащихся 1 класса </w:t>
      </w:r>
      <w:bookmarkStart w:id="0" w:name="_GoBack"/>
      <w:bookmarkEnd w:id="0"/>
      <w:r>
        <w:t>Муниципального</w:t>
      </w:r>
      <w:r>
        <w:rPr>
          <w:spacing w:val="-13"/>
        </w:rPr>
        <w:t xml:space="preserve"> </w:t>
      </w:r>
      <w:r>
        <w:t>общеобразовательного</w:t>
      </w:r>
      <w:r>
        <w:rPr>
          <w:spacing w:val="-10"/>
        </w:rPr>
        <w:t xml:space="preserve"> </w:t>
      </w:r>
      <w:r>
        <w:t>бюджетного</w:t>
      </w:r>
      <w:r>
        <w:rPr>
          <w:spacing w:val="-11"/>
        </w:rPr>
        <w:t xml:space="preserve"> </w:t>
      </w:r>
      <w:r>
        <w:t>учреждения</w:t>
      </w:r>
    </w:p>
    <w:p w14:paraId="3C90BA9A">
      <w:pPr>
        <w:pStyle w:val="4"/>
        <w:spacing w:line="276" w:lineRule="auto"/>
        <w:ind w:left="1658" w:right="1185" w:firstLine="1212"/>
      </w:pPr>
      <w:r>
        <w:t xml:space="preserve">средняя общеобразовательная школа </w:t>
      </w:r>
      <w:r>
        <w:rPr>
          <w:lang w:val="ru-RU"/>
        </w:rPr>
        <w:t>с</w:t>
      </w:r>
      <w:r>
        <w:rPr>
          <w:rFonts w:hint="default"/>
          <w:lang w:val="ru-RU"/>
        </w:rPr>
        <w:t xml:space="preserve">.Нижнесикиязово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Балтачевский</w:t>
      </w:r>
      <w:r>
        <w:rPr>
          <w:spacing w:val="-7"/>
        </w:rPr>
        <w:t xml:space="preserve"> </w:t>
      </w:r>
      <w:r>
        <w:t>район</w:t>
      </w:r>
      <w:r>
        <w:rPr>
          <w:spacing w:val="40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Башкортостан</w:t>
      </w:r>
    </w:p>
    <w:p w14:paraId="545642A7">
      <w:pPr>
        <w:pStyle w:val="4"/>
        <w:ind w:left="4046"/>
      </w:pPr>
      <w:r>
        <w:t>на</w:t>
      </w:r>
      <w:r>
        <w:rPr>
          <w:spacing w:val="-4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t xml:space="preserve"> 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48902238">
      <w:pPr>
        <w:pStyle w:val="4"/>
      </w:pPr>
    </w:p>
    <w:p w14:paraId="515EF1F2">
      <w:pPr>
        <w:pStyle w:val="4"/>
        <w:spacing w:before="123"/>
      </w:pPr>
    </w:p>
    <w:p w14:paraId="1D28AE05">
      <w:pPr>
        <w:pStyle w:val="4"/>
        <w:ind w:left="346" w:right="63"/>
        <w:jc w:val="center"/>
      </w:pPr>
      <w:r>
        <w:rPr>
          <w:spacing w:val="-2"/>
        </w:rPr>
        <w:t>1полугодие</w:t>
      </w:r>
    </w:p>
    <w:p w14:paraId="1B961110">
      <w:pPr>
        <w:pStyle w:val="4"/>
        <w:spacing w:before="41"/>
        <w:ind w:left="346"/>
        <w:jc w:val="center"/>
      </w:pPr>
      <w:r>
        <w:t>(сентябрь,</w:t>
      </w:r>
      <w:r>
        <w:rPr>
          <w:spacing w:val="-6"/>
        </w:rPr>
        <w:t xml:space="preserve"> </w:t>
      </w:r>
      <w:r>
        <w:rPr>
          <w:spacing w:val="-2"/>
        </w:rPr>
        <w:t>октябрь)</w:t>
      </w:r>
    </w:p>
    <w:p w14:paraId="690CFF41">
      <w:pPr>
        <w:pStyle w:val="4"/>
        <w:rPr>
          <w:sz w:val="20"/>
        </w:rPr>
      </w:pPr>
    </w:p>
    <w:p w14:paraId="3BBF98C3">
      <w:pPr>
        <w:pStyle w:val="4"/>
        <w:spacing w:before="222" w:after="1"/>
        <w:rPr>
          <w:sz w:val="20"/>
        </w:rPr>
      </w:pPr>
    </w:p>
    <w:tbl>
      <w:tblPr>
        <w:tblStyle w:val="3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439"/>
        <w:gridCol w:w="1576"/>
        <w:gridCol w:w="1540"/>
        <w:gridCol w:w="1675"/>
        <w:gridCol w:w="1547"/>
        <w:gridCol w:w="1958"/>
      </w:tblGrid>
      <w:tr w14:paraId="0259C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0" w:type="dxa"/>
          </w:tcPr>
          <w:p w14:paraId="6F3BC20D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0E92AE8F">
            <w:pPr>
              <w:pStyle w:val="7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439" w:type="dxa"/>
          </w:tcPr>
          <w:p w14:paraId="54745742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76" w:type="dxa"/>
          </w:tcPr>
          <w:p w14:paraId="27F87C1C">
            <w:pPr>
              <w:pStyle w:val="7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540" w:type="dxa"/>
          </w:tcPr>
          <w:p w14:paraId="72E9BA3D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675" w:type="dxa"/>
          </w:tcPr>
          <w:p w14:paraId="7AFEF8DD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547" w:type="dxa"/>
          </w:tcPr>
          <w:p w14:paraId="10EA6219">
            <w:pPr>
              <w:pStyle w:val="7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958" w:type="dxa"/>
          </w:tcPr>
          <w:p w14:paraId="2CC621BA">
            <w:pPr>
              <w:pStyle w:val="7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 w14:paraId="6FFE7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40" w:type="dxa"/>
          </w:tcPr>
          <w:p w14:paraId="206219B6">
            <w:pPr>
              <w:pStyle w:val="7"/>
              <w:ind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39" w:type="dxa"/>
          </w:tcPr>
          <w:p w14:paraId="1A82FE96">
            <w:pPr>
              <w:pStyle w:val="7"/>
              <w:spacing w:line="27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1576" w:type="dxa"/>
          </w:tcPr>
          <w:p w14:paraId="527950E9">
            <w:pPr>
              <w:pStyle w:val="7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22638144">
            <w:pPr>
              <w:pStyle w:val="7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540" w:type="dxa"/>
          </w:tcPr>
          <w:p w14:paraId="1781AE63">
            <w:pPr>
              <w:pStyle w:val="7"/>
              <w:spacing w:line="273" w:lineRule="exact"/>
              <w:ind w:left="168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  <w:lang w:val="ru-RU"/>
              </w:rPr>
              <w:t>усский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язык</w:t>
            </w:r>
          </w:p>
        </w:tc>
        <w:tc>
          <w:tcPr>
            <w:tcW w:w="1675" w:type="dxa"/>
          </w:tcPr>
          <w:p w14:paraId="172E967F">
            <w:pPr>
              <w:pStyle w:val="7"/>
              <w:spacing w:line="27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Баш</w:t>
            </w:r>
            <w:r>
              <w:rPr>
                <w:rFonts w:hint="default"/>
                <w:sz w:val="24"/>
                <w:lang w:val="ru-RU"/>
              </w:rPr>
              <w:t>.яз/ род.яз/ род лит</w:t>
            </w:r>
          </w:p>
        </w:tc>
        <w:tc>
          <w:tcPr>
            <w:tcW w:w="1547" w:type="dxa"/>
          </w:tcPr>
          <w:p w14:paraId="73CC27AA">
            <w:pPr>
              <w:pStyle w:val="7"/>
              <w:spacing w:line="273" w:lineRule="exact"/>
              <w:ind w:left="11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</w:tc>
        <w:tc>
          <w:tcPr>
            <w:tcW w:w="1958" w:type="dxa"/>
          </w:tcPr>
          <w:p w14:paraId="46D0D13F">
            <w:pPr>
              <w:pStyle w:val="7"/>
              <w:spacing w:line="273" w:lineRule="exact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Изо</w:t>
            </w:r>
            <w:r>
              <w:rPr>
                <w:rFonts w:hint="default"/>
                <w:sz w:val="24"/>
                <w:lang w:val="ru-RU"/>
              </w:rPr>
              <w:t>/музыка</w:t>
            </w:r>
          </w:p>
        </w:tc>
      </w:tr>
      <w:tr w14:paraId="6749B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40" w:type="dxa"/>
          </w:tcPr>
          <w:p w14:paraId="5CAE4B61">
            <w:pPr>
              <w:pStyle w:val="7"/>
              <w:spacing w:line="268" w:lineRule="exact"/>
              <w:ind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39" w:type="dxa"/>
          </w:tcPr>
          <w:p w14:paraId="4A6EB408">
            <w:pPr>
              <w:pStyle w:val="7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9.15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–09.50</w:t>
            </w:r>
          </w:p>
        </w:tc>
        <w:tc>
          <w:tcPr>
            <w:tcW w:w="1576" w:type="dxa"/>
          </w:tcPr>
          <w:p w14:paraId="530F4000">
            <w:pPr>
              <w:pStyle w:val="7"/>
              <w:ind w:left="169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40" w:type="dxa"/>
          </w:tcPr>
          <w:p w14:paraId="39F9A02D">
            <w:pPr>
              <w:pStyle w:val="7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75" w:type="dxa"/>
          </w:tcPr>
          <w:p w14:paraId="5BC21774">
            <w:pPr>
              <w:pStyle w:val="7"/>
              <w:ind w:left="22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Окружающий</w:t>
            </w:r>
            <w:r>
              <w:rPr>
                <w:rFonts w:hint="default"/>
                <w:sz w:val="24"/>
                <w:lang w:val="ru-RU"/>
              </w:rPr>
              <w:t xml:space="preserve"> мир</w:t>
            </w:r>
          </w:p>
        </w:tc>
        <w:tc>
          <w:tcPr>
            <w:tcW w:w="1547" w:type="dxa"/>
          </w:tcPr>
          <w:p w14:paraId="05A79CCD">
            <w:pPr>
              <w:pStyle w:val="7"/>
              <w:ind w:left="172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958" w:type="dxa"/>
          </w:tcPr>
          <w:p w14:paraId="62B6FD17">
            <w:pPr>
              <w:pStyle w:val="7"/>
              <w:ind w:left="17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</w:tr>
      <w:tr w14:paraId="16451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540" w:type="dxa"/>
          </w:tcPr>
          <w:p w14:paraId="0E638267">
            <w:pPr>
              <w:pStyle w:val="7"/>
              <w:ind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39" w:type="dxa"/>
          </w:tcPr>
          <w:p w14:paraId="6312044A">
            <w:pPr>
              <w:pStyle w:val="7"/>
              <w:spacing w:line="273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9.50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–10.30</w:t>
            </w:r>
          </w:p>
        </w:tc>
        <w:tc>
          <w:tcPr>
            <w:tcW w:w="8296" w:type="dxa"/>
            <w:gridSpan w:val="5"/>
          </w:tcPr>
          <w:p w14:paraId="7599DB43">
            <w:pPr>
              <w:pStyle w:val="7"/>
              <w:spacing w:line="291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Динамическая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пауза</w:t>
            </w:r>
          </w:p>
        </w:tc>
      </w:tr>
      <w:tr w14:paraId="2EC4B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40" w:type="dxa"/>
          </w:tcPr>
          <w:p w14:paraId="6F2F8F40">
            <w:pPr>
              <w:pStyle w:val="7"/>
              <w:spacing w:line="268" w:lineRule="exact"/>
              <w:ind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439" w:type="dxa"/>
          </w:tcPr>
          <w:p w14:paraId="12333431">
            <w:pPr>
              <w:pStyle w:val="7"/>
              <w:ind w:right="10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10.30–11.05</w:t>
            </w:r>
          </w:p>
        </w:tc>
        <w:tc>
          <w:tcPr>
            <w:tcW w:w="1576" w:type="dxa"/>
          </w:tcPr>
          <w:p w14:paraId="141C2037">
            <w:pPr>
              <w:pStyle w:val="7"/>
              <w:ind w:right="1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40" w:type="dxa"/>
          </w:tcPr>
          <w:p w14:paraId="74411EA1">
            <w:pPr>
              <w:pStyle w:val="7"/>
              <w:ind w:left="16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</w:t>
            </w:r>
            <w:r>
              <w:rPr>
                <w:rFonts w:hint="default"/>
                <w:sz w:val="24"/>
                <w:lang w:val="ru-RU"/>
              </w:rPr>
              <w:t>.чт</w:t>
            </w:r>
          </w:p>
        </w:tc>
        <w:tc>
          <w:tcPr>
            <w:tcW w:w="1675" w:type="dxa"/>
          </w:tcPr>
          <w:p w14:paraId="3EAD4A2F">
            <w:pPr>
              <w:pStyle w:val="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Физкультура</w:t>
            </w:r>
            <w:r>
              <w:rPr>
                <w:rFonts w:hint="default"/>
                <w:sz w:val="24"/>
                <w:lang w:val="ru-RU"/>
              </w:rPr>
              <w:t xml:space="preserve">  </w:t>
            </w:r>
          </w:p>
        </w:tc>
        <w:tc>
          <w:tcPr>
            <w:tcW w:w="1547" w:type="dxa"/>
          </w:tcPr>
          <w:p w14:paraId="1AF78E93">
            <w:pPr>
              <w:pStyle w:val="7"/>
              <w:ind w:left="112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Лит.чт/труд</w:t>
            </w:r>
          </w:p>
        </w:tc>
        <w:tc>
          <w:tcPr>
            <w:tcW w:w="1958" w:type="dxa"/>
          </w:tcPr>
          <w:p w14:paraId="6F88E60F">
            <w:pPr>
              <w:pStyle w:val="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</w:t>
            </w:r>
            <w:r>
              <w:rPr>
                <w:rFonts w:hint="default"/>
                <w:sz w:val="24"/>
                <w:lang w:val="ru-RU"/>
              </w:rPr>
              <w:t>.чт</w:t>
            </w:r>
          </w:p>
        </w:tc>
      </w:tr>
      <w:tr w14:paraId="3822C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40" w:type="dxa"/>
          </w:tcPr>
          <w:p w14:paraId="648A8173">
            <w:pPr>
              <w:pStyle w:val="7"/>
              <w:spacing w:line="268" w:lineRule="exact"/>
              <w:ind w:right="131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5</w:t>
            </w:r>
          </w:p>
        </w:tc>
        <w:tc>
          <w:tcPr>
            <w:tcW w:w="1439" w:type="dxa"/>
          </w:tcPr>
          <w:p w14:paraId="205AD9F5">
            <w:pPr>
              <w:pStyle w:val="7"/>
              <w:ind w:right="106"/>
              <w:jc w:val="right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11.20-12.55</w:t>
            </w:r>
          </w:p>
        </w:tc>
        <w:tc>
          <w:tcPr>
            <w:tcW w:w="1576" w:type="dxa"/>
          </w:tcPr>
          <w:p w14:paraId="42711B20">
            <w:pPr>
              <w:pStyle w:val="7"/>
              <w:wordWrap w:val="0"/>
              <w:ind w:right="148"/>
              <w:jc w:val="right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540" w:type="dxa"/>
          </w:tcPr>
          <w:p w14:paraId="6CD93A43">
            <w:pPr>
              <w:pStyle w:val="7"/>
              <w:ind w:left="168"/>
              <w:rPr>
                <w:sz w:val="24"/>
              </w:rPr>
            </w:pPr>
          </w:p>
        </w:tc>
        <w:tc>
          <w:tcPr>
            <w:tcW w:w="1675" w:type="dxa"/>
          </w:tcPr>
          <w:p w14:paraId="3F10B144">
            <w:pPr>
              <w:pStyle w:val="7"/>
              <w:ind w:left="169"/>
              <w:rPr>
                <w:spacing w:val="-2"/>
                <w:sz w:val="24"/>
              </w:rPr>
            </w:pPr>
          </w:p>
        </w:tc>
        <w:tc>
          <w:tcPr>
            <w:tcW w:w="1547" w:type="dxa"/>
          </w:tcPr>
          <w:p w14:paraId="7FCAE488">
            <w:pPr>
              <w:pStyle w:val="7"/>
              <w:ind w:left="112"/>
              <w:rPr>
                <w:spacing w:val="-2"/>
                <w:sz w:val="24"/>
              </w:rPr>
            </w:pPr>
          </w:p>
        </w:tc>
        <w:tc>
          <w:tcPr>
            <w:tcW w:w="1958" w:type="dxa"/>
          </w:tcPr>
          <w:p w14:paraId="1DF5E8E2">
            <w:pPr>
              <w:pStyle w:val="7"/>
              <w:ind w:left="113"/>
              <w:rPr>
                <w:spacing w:val="-2"/>
                <w:sz w:val="24"/>
              </w:rPr>
            </w:pPr>
          </w:p>
        </w:tc>
      </w:tr>
    </w:tbl>
    <w:p w14:paraId="3419FA9D">
      <w:pPr>
        <w:pStyle w:val="4"/>
        <w:spacing w:before="37"/>
      </w:pPr>
    </w:p>
    <w:p w14:paraId="2A498121">
      <w:pPr>
        <w:pStyle w:val="4"/>
        <w:ind w:left="346" w:right="58"/>
        <w:jc w:val="center"/>
      </w:pPr>
      <w:r>
        <w:t>(ноябрь,</w:t>
      </w:r>
      <w:r>
        <w:rPr>
          <w:spacing w:val="-1"/>
        </w:rPr>
        <w:t xml:space="preserve"> </w:t>
      </w:r>
      <w:r>
        <w:rPr>
          <w:spacing w:val="-2"/>
        </w:rPr>
        <w:t>декабрь)</w:t>
      </w:r>
    </w:p>
    <w:p w14:paraId="0ED82AF4">
      <w:pPr>
        <w:pStyle w:val="4"/>
        <w:spacing w:before="136"/>
        <w:rPr>
          <w:sz w:val="20"/>
        </w:rPr>
      </w:pPr>
    </w:p>
    <w:tbl>
      <w:tblPr>
        <w:tblStyle w:val="3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432"/>
        <w:gridCol w:w="1577"/>
        <w:gridCol w:w="1538"/>
        <w:gridCol w:w="1675"/>
        <w:gridCol w:w="1562"/>
        <w:gridCol w:w="1954"/>
      </w:tblGrid>
      <w:tr w14:paraId="47CDC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0" w:type="dxa"/>
          </w:tcPr>
          <w:p w14:paraId="19BF3497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0C3B430A">
            <w:pPr>
              <w:pStyle w:val="7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432" w:type="dxa"/>
          </w:tcPr>
          <w:p w14:paraId="3E84B8A5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77" w:type="dxa"/>
          </w:tcPr>
          <w:p w14:paraId="736C1901">
            <w:pPr>
              <w:pStyle w:val="7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538" w:type="dxa"/>
          </w:tcPr>
          <w:p w14:paraId="1D8A7707">
            <w:pPr>
              <w:pStyle w:val="7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675" w:type="dxa"/>
          </w:tcPr>
          <w:p w14:paraId="4C12DE1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562" w:type="dxa"/>
          </w:tcPr>
          <w:p w14:paraId="6B52E315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954" w:type="dxa"/>
          </w:tcPr>
          <w:p w14:paraId="03C5F612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 w14:paraId="3E0F4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40" w:type="dxa"/>
          </w:tcPr>
          <w:p w14:paraId="362D5E12">
            <w:pPr>
              <w:pStyle w:val="7"/>
              <w:spacing w:line="268" w:lineRule="exact"/>
              <w:ind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32" w:type="dxa"/>
          </w:tcPr>
          <w:p w14:paraId="34A53F05">
            <w:pPr>
              <w:pStyle w:val="7"/>
              <w:ind w:left="175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1577" w:type="dxa"/>
            <w:vAlign w:val="top"/>
          </w:tcPr>
          <w:p w14:paraId="339B3A6B">
            <w:pPr>
              <w:pStyle w:val="7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3A38513C">
            <w:pPr>
              <w:pStyle w:val="7"/>
              <w:spacing w:before="41" w:line="240" w:lineRule="auto"/>
              <w:ind w:left="109" w:leftChars="0" w:right="0" w:rightChars="0"/>
              <w:rPr>
                <w:sz w:val="24"/>
              </w:rPr>
            </w:pP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538" w:type="dxa"/>
            <w:vAlign w:val="top"/>
          </w:tcPr>
          <w:p w14:paraId="0F12AB39">
            <w:pPr>
              <w:pStyle w:val="7"/>
              <w:spacing w:line="273" w:lineRule="exact"/>
              <w:ind w:left="168" w:leftChars="0" w:right="0" w:rightChars="0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  <w:lang w:val="ru-RU"/>
              </w:rPr>
              <w:t>усский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язык</w:t>
            </w:r>
          </w:p>
        </w:tc>
        <w:tc>
          <w:tcPr>
            <w:tcW w:w="1675" w:type="dxa"/>
            <w:vAlign w:val="top"/>
          </w:tcPr>
          <w:p w14:paraId="1641FBBC">
            <w:pPr>
              <w:pStyle w:val="7"/>
              <w:spacing w:line="273" w:lineRule="exact"/>
              <w:ind w:left="109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Баш</w:t>
            </w:r>
            <w:r>
              <w:rPr>
                <w:rFonts w:hint="default"/>
                <w:sz w:val="24"/>
                <w:lang w:val="ru-RU"/>
              </w:rPr>
              <w:t>.яз/ род.яз/ род лит</w:t>
            </w:r>
          </w:p>
        </w:tc>
        <w:tc>
          <w:tcPr>
            <w:tcW w:w="1562" w:type="dxa"/>
            <w:vAlign w:val="top"/>
          </w:tcPr>
          <w:p w14:paraId="7E272926">
            <w:pPr>
              <w:pStyle w:val="7"/>
              <w:spacing w:line="273" w:lineRule="exact"/>
              <w:ind w:left="112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Математика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</w:tc>
        <w:tc>
          <w:tcPr>
            <w:tcW w:w="1954" w:type="dxa"/>
            <w:vAlign w:val="top"/>
          </w:tcPr>
          <w:p w14:paraId="7FE1D942">
            <w:pPr>
              <w:pStyle w:val="7"/>
              <w:spacing w:line="273" w:lineRule="exact"/>
              <w:ind w:left="113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Изо</w:t>
            </w:r>
            <w:r>
              <w:rPr>
                <w:rFonts w:hint="default"/>
                <w:sz w:val="24"/>
                <w:lang w:val="ru-RU"/>
              </w:rPr>
              <w:t>/музыка</w:t>
            </w:r>
          </w:p>
        </w:tc>
      </w:tr>
      <w:tr w14:paraId="01223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40" w:type="dxa"/>
          </w:tcPr>
          <w:p w14:paraId="1EE7B443">
            <w:pPr>
              <w:pStyle w:val="7"/>
              <w:ind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32" w:type="dxa"/>
          </w:tcPr>
          <w:p w14:paraId="1CBE2BFA">
            <w:pPr>
              <w:pStyle w:val="7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9.15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–09.50</w:t>
            </w:r>
          </w:p>
        </w:tc>
        <w:tc>
          <w:tcPr>
            <w:tcW w:w="1577" w:type="dxa"/>
            <w:vAlign w:val="top"/>
          </w:tcPr>
          <w:p w14:paraId="4D224720">
            <w:pPr>
              <w:pStyle w:val="7"/>
              <w:ind w:left="169" w:leftChars="0" w:right="0" w:rightChars="0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38" w:type="dxa"/>
            <w:vAlign w:val="top"/>
          </w:tcPr>
          <w:p w14:paraId="629C8566">
            <w:pPr>
              <w:pStyle w:val="7"/>
              <w:ind w:left="168" w:leftChars="0" w:right="0" w:rightChars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75" w:type="dxa"/>
            <w:vAlign w:val="top"/>
          </w:tcPr>
          <w:p w14:paraId="398B21DE">
            <w:pPr>
              <w:pStyle w:val="7"/>
              <w:ind w:left="229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Окружающий</w:t>
            </w:r>
            <w:r>
              <w:rPr>
                <w:rFonts w:hint="default"/>
                <w:sz w:val="24"/>
                <w:lang w:val="ru-RU"/>
              </w:rPr>
              <w:t xml:space="preserve"> мир</w:t>
            </w:r>
          </w:p>
        </w:tc>
        <w:tc>
          <w:tcPr>
            <w:tcW w:w="1562" w:type="dxa"/>
            <w:vAlign w:val="top"/>
          </w:tcPr>
          <w:p w14:paraId="45F31663">
            <w:pPr>
              <w:pStyle w:val="7"/>
              <w:ind w:left="172" w:leftChars="0" w:right="0" w:rightChars="0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954" w:type="dxa"/>
            <w:vAlign w:val="top"/>
          </w:tcPr>
          <w:p w14:paraId="52B29C8C">
            <w:pPr>
              <w:pStyle w:val="7"/>
              <w:ind w:left="173" w:leftChars="0" w:right="0" w:rightChars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</w:tr>
      <w:tr w14:paraId="62F8B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540" w:type="dxa"/>
          </w:tcPr>
          <w:p w14:paraId="03900324">
            <w:pPr>
              <w:pStyle w:val="7"/>
              <w:spacing w:line="268" w:lineRule="exact"/>
              <w:ind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32" w:type="dxa"/>
          </w:tcPr>
          <w:p w14:paraId="766FD0A1">
            <w:pPr>
              <w:pStyle w:val="7"/>
              <w:ind w:left="146"/>
              <w:rPr>
                <w:sz w:val="24"/>
              </w:rPr>
            </w:pPr>
            <w:r>
              <w:rPr>
                <w:sz w:val="24"/>
              </w:rPr>
              <w:t>9.50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–10.30</w:t>
            </w:r>
          </w:p>
        </w:tc>
        <w:tc>
          <w:tcPr>
            <w:tcW w:w="8306" w:type="dxa"/>
            <w:gridSpan w:val="5"/>
            <w:vAlign w:val="top"/>
          </w:tcPr>
          <w:p w14:paraId="67289889">
            <w:pPr>
              <w:pStyle w:val="7"/>
              <w:spacing w:line="291" w:lineRule="exact"/>
              <w:ind w:left="19" w:leftChars="0" w:right="0" w:rightChars="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Динамическая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пауза</w:t>
            </w:r>
          </w:p>
        </w:tc>
      </w:tr>
      <w:tr w14:paraId="7EDA7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40" w:type="dxa"/>
          </w:tcPr>
          <w:p w14:paraId="1D930522">
            <w:pPr>
              <w:pStyle w:val="7"/>
              <w:spacing w:line="268" w:lineRule="exact"/>
              <w:ind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432" w:type="dxa"/>
          </w:tcPr>
          <w:p w14:paraId="21B3FD2C">
            <w:pPr>
              <w:pStyle w:val="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10.30–11.05</w:t>
            </w:r>
          </w:p>
        </w:tc>
        <w:tc>
          <w:tcPr>
            <w:tcW w:w="1577" w:type="dxa"/>
            <w:vAlign w:val="top"/>
          </w:tcPr>
          <w:p w14:paraId="52CAAC0A">
            <w:pPr>
              <w:pStyle w:val="7"/>
              <w:ind w:left="0" w:leftChars="0" w:right="148" w:rightChars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38" w:type="dxa"/>
            <w:vAlign w:val="top"/>
          </w:tcPr>
          <w:p w14:paraId="47F11464">
            <w:pPr>
              <w:pStyle w:val="7"/>
              <w:ind w:left="168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Лит</w:t>
            </w:r>
            <w:r>
              <w:rPr>
                <w:rFonts w:hint="default"/>
                <w:sz w:val="24"/>
                <w:lang w:val="ru-RU"/>
              </w:rPr>
              <w:t>.чт</w:t>
            </w:r>
          </w:p>
        </w:tc>
        <w:tc>
          <w:tcPr>
            <w:tcW w:w="1675" w:type="dxa"/>
            <w:vAlign w:val="top"/>
          </w:tcPr>
          <w:p w14:paraId="3F14B49A">
            <w:pPr>
              <w:pStyle w:val="7"/>
              <w:ind w:left="0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Физкультура</w:t>
            </w:r>
            <w:r>
              <w:rPr>
                <w:rFonts w:hint="default"/>
                <w:sz w:val="24"/>
                <w:lang w:val="ru-RU"/>
              </w:rPr>
              <w:t xml:space="preserve">  </w:t>
            </w:r>
          </w:p>
        </w:tc>
        <w:tc>
          <w:tcPr>
            <w:tcW w:w="1562" w:type="dxa"/>
            <w:vAlign w:val="top"/>
          </w:tcPr>
          <w:p w14:paraId="49987B86">
            <w:pPr>
              <w:pStyle w:val="7"/>
              <w:ind w:left="112" w:leftChars="0" w:right="0" w:righ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Лит.чт/труд</w:t>
            </w:r>
          </w:p>
        </w:tc>
        <w:tc>
          <w:tcPr>
            <w:tcW w:w="1954" w:type="dxa"/>
            <w:vAlign w:val="top"/>
          </w:tcPr>
          <w:p w14:paraId="6E77E45D">
            <w:pPr>
              <w:pStyle w:val="7"/>
              <w:ind w:left="0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Лит</w:t>
            </w:r>
            <w:r>
              <w:rPr>
                <w:rFonts w:hint="default"/>
                <w:sz w:val="24"/>
                <w:lang w:val="ru-RU"/>
              </w:rPr>
              <w:t>.чт</w:t>
            </w:r>
          </w:p>
        </w:tc>
      </w:tr>
      <w:tr w14:paraId="7B962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40" w:type="dxa"/>
          </w:tcPr>
          <w:p w14:paraId="701B71DF">
            <w:pPr>
              <w:pStyle w:val="7"/>
              <w:spacing w:line="268" w:lineRule="exact"/>
              <w:ind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432" w:type="dxa"/>
          </w:tcPr>
          <w:p w14:paraId="324B0C84">
            <w:pPr>
              <w:pStyle w:val="7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11.20-11.55</w:t>
            </w:r>
          </w:p>
        </w:tc>
        <w:tc>
          <w:tcPr>
            <w:tcW w:w="1577" w:type="dxa"/>
          </w:tcPr>
          <w:p w14:paraId="7E90BCC6">
            <w:pPr>
              <w:pStyle w:val="7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Лит.чтение</w:t>
            </w:r>
          </w:p>
        </w:tc>
        <w:tc>
          <w:tcPr>
            <w:tcW w:w="1538" w:type="dxa"/>
          </w:tcPr>
          <w:p w14:paraId="79A61C39">
            <w:pPr>
              <w:pStyle w:val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Окр.мир</w:t>
            </w:r>
          </w:p>
        </w:tc>
        <w:tc>
          <w:tcPr>
            <w:tcW w:w="1675" w:type="dxa"/>
          </w:tcPr>
          <w:p w14:paraId="3B738A13">
            <w:pPr>
              <w:pStyle w:val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562" w:type="dxa"/>
          </w:tcPr>
          <w:p w14:paraId="66F17591">
            <w:pPr>
              <w:pStyle w:val="7"/>
              <w:ind w:left="111"/>
              <w:rPr>
                <w:sz w:val="24"/>
              </w:rPr>
            </w:pPr>
            <w:r>
              <w:rPr>
                <w:sz w:val="24"/>
              </w:rPr>
              <w:t>Гос.(баш)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яз</w:t>
            </w:r>
          </w:p>
        </w:tc>
        <w:tc>
          <w:tcPr>
            <w:tcW w:w="1954" w:type="dxa"/>
          </w:tcPr>
          <w:p w14:paraId="5D6994B0">
            <w:pPr>
              <w:pStyle w:val="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Физкультура</w:t>
            </w:r>
          </w:p>
        </w:tc>
      </w:tr>
    </w:tbl>
    <w:p w14:paraId="07C6C5E5"/>
    <w:sectPr>
      <w:type w:val="continuous"/>
      <w:pgSz w:w="11910" w:h="16840"/>
      <w:pgMar w:top="1040" w:right="425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8C17F97"/>
    <w:rsid w:val="6BF339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line="270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2025-09-26T08:25:00Z</dcterms:created>
  <dc:creator>ВАХ</dc:creator>
  <cp:lastModifiedBy>Айдубаев</cp:lastModifiedBy>
  <dcterms:modified xsi:type="dcterms:W3CDTF">2025-09-26T08:45:20Z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1049-12.2.0.22549</vt:lpwstr>
  </property>
  <property fmtid="{D5CDD505-2E9C-101B-9397-08002B2CF9AE}" pid="7" name="ICV">
    <vt:lpwstr>9F4F52A5DF6841B6A2A05B9C04C10B17_12</vt:lpwstr>
  </property>
</Properties>
</file>